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66FF8D00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2D17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B35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bookmarkStart w:id="0" w:name="_GoBack"/>
            <w:bookmarkEnd w:id="0"/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A2F5AC2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C54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62E554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Холов Хомиджон Хошимджонович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2411434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6F04DB">
        <w:rPr>
          <w:rFonts w:ascii="Times New Roman" w:hAnsi="Times New Roman"/>
          <w:b/>
          <w:sz w:val="24"/>
          <w:szCs w:val="24"/>
          <w:lang w:eastAsia="ru-RU"/>
        </w:rPr>
        <w:t>р</w:t>
      </w:r>
      <w:r w:rsidR="006F04DB" w:rsidRPr="006F04DB">
        <w:rPr>
          <w:rFonts w:ascii="Times New Roman" w:hAnsi="Times New Roman"/>
          <w:b/>
          <w:sz w:val="24"/>
          <w:szCs w:val="24"/>
          <w:lang w:eastAsia="ru-RU"/>
        </w:rPr>
        <w:t>емонт гидрогенераторов гидроагрегатов №1, №2, №3, №4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1883F8A9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6F04DB" w:rsidRPr="006F04D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три миллиона четыреста семь тысяч триста тринадцать сомони, 29 дирам</w:t>
      </w:r>
      <w:r w:rsidR="0042022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E2843" w:rsidRPr="00FE2843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(</w:t>
      </w:r>
      <w:r w:rsidR="006F04DB" w:rsidRPr="006F04DB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3 407 313,29</w:t>
      </w:r>
      <w:r w:rsid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981985" w:rsidRP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77777777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0BFFFEDA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050CC">
        <w:rPr>
          <w:rFonts w:ascii="Times New Roman" w:hAnsi="Times New Roman"/>
          <w:sz w:val="24"/>
          <w:szCs w:val="24"/>
          <w:lang w:eastAsia="ru-RU"/>
        </w:rPr>
        <w:t>анковская гарантия.</w:t>
      </w:r>
    </w:p>
    <w:p w14:paraId="76E0A305" w14:textId="2208771C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6F04DB">
        <w:rPr>
          <w:rFonts w:ascii="Times New Roman" w:hAnsi="Times New Roman"/>
          <w:b/>
          <w:bCs/>
          <w:sz w:val="24"/>
          <w:szCs w:val="24"/>
          <w:lang w:val="tg-Cyrl-TJ" w:eastAsia="ru-RU"/>
        </w:rPr>
        <w:t>шестьсот восемьдесят одна тысяча четыреста шестьдесят два сомони, 66 дирам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(</w:t>
      </w:r>
      <w:r w:rsidR="006F04DB">
        <w:rPr>
          <w:rFonts w:ascii="Times New Roman" w:hAnsi="Times New Roman"/>
          <w:b/>
          <w:bCs/>
          <w:sz w:val="24"/>
          <w:szCs w:val="24"/>
          <w:lang w:val="tg-Cyrl-TJ" w:eastAsia="ru-RU"/>
        </w:rPr>
        <w:t>681 462,66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сомони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22DAEF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440FBA54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«Сангтудинская ГЭС-1»</w:t>
      </w:r>
    </w:p>
    <w:p w14:paraId="2A6BEE80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09A971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4460F84C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572259A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BD5E73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3813B50B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«Ориёнбанк»</w:t>
      </w:r>
    </w:p>
    <w:p w14:paraId="07CB3F1F" w14:textId="36CC7340" w:rsidR="00A050CC" w:rsidRPr="00846B20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46B0BF5D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94C5E">
        <w:rPr>
          <w:rFonts w:ascii="Times New Roman" w:hAnsi="Times New Roman"/>
          <w:b/>
          <w:sz w:val="24"/>
          <w:szCs w:val="24"/>
          <w:lang w:eastAsia="ru-RU"/>
        </w:rPr>
        <w:t>22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2FBD1194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F5ADE">
        <w:rPr>
          <w:rFonts w:ascii="Times New Roman" w:hAnsi="Times New Roman"/>
          <w:b/>
          <w:sz w:val="24"/>
          <w:szCs w:val="24"/>
          <w:lang w:eastAsia="ru-RU"/>
        </w:rPr>
        <w:t>19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3D94C168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F5ADE">
        <w:rPr>
          <w:rFonts w:ascii="Times New Roman" w:hAnsi="Times New Roman"/>
          <w:b/>
          <w:sz w:val="24"/>
          <w:szCs w:val="24"/>
          <w:lang w:eastAsia="ru-RU"/>
        </w:rPr>
        <w:t>02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F5ADE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40BEBFE6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4F5ADE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</w:t>
      </w:r>
      <w:r w:rsidR="00B3510E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9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0D4C194" w:rsidR="007214EA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D13419A" w14:textId="77777777" w:rsidR="00B3510E" w:rsidRPr="00846B20" w:rsidRDefault="00B3510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28B8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173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20223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5ADE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6F04DB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82182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541B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2BAA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510E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24D9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A3155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56D30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94C5E"/>
    <w:rsid w:val="00EA661D"/>
    <w:rsid w:val="00EC59A2"/>
    <w:rsid w:val="00EE1C97"/>
    <w:rsid w:val="00F066CA"/>
    <w:rsid w:val="00F30BA6"/>
    <w:rsid w:val="00F34228"/>
    <w:rsid w:val="00F42786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2843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491BF-E5FB-4524-990F-E00211411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1117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23</cp:revision>
  <cp:lastPrinted>2024-01-11T06:38:00Z</cp:lastPrinted>
  <dcterms:created xsi:type="dcterms:W3CDTF">2023-12-25T07:38:00Z</dcterms:created>
  <dcterms:modified xsi:type="dcterms:W3CDTF">2024-01-11T06:39:00Z</dcterms:modified>
</cp:coreProperties>
</file>